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5E" w:rsidRDefault="00A10F5E" w:rsidP="00A10F5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C0B5E" w:rsidRPr="00D14FE1" w:rsidRDefault="00A10F5E" w:rsidP="00A1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EC0B5E" w:rsidRPr="008F545E">
        <w:rPr>
          <w:rFonts w:ascii="HG丸ｺﾞｼｯｸM-PRO" w:eastAsia="HG丸ｺﾞｼｯｸM-PRO" w:hAnsi="HG丸ｺﾞｼｯｸM-PRO" w:hint="eastAsia"/>
          <w:sz w:val="28"/>
        </w:rPr>
        <w:t>大会注意事項 及び ルール</w:t>
      </w:r>
    </w:p>
    <w:p w:rsidR="00EC0B5E" w:rsidRDefault="00EC0B5E">
      <w:pPr>
        <w:rPr>
          <w:rFonts w:ascii="HG丸ｺﾞｼｯｸM-PRO" w:eastAsia="HG丸ｺﾞｼｯｸM-PRO" w:hAnsi="HG丸ｺﾞｼｯｸM-PRO"/>
          <w:sz w:val="24"/>
        </w:rPr>
      </w:pPr>
    </w:p>
    <w:p w:rsidR="00EC0B5E" w:rsidRPr="008F545E" w:rsidRDefault="00E43D0F" w:rsidP="003A387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0F5E" w:rsidRPr="008F545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岡崎</w:t>
      </w:r>
      <w:r w:rsidR="006A1335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社会人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バスケットボール連盟</w:t>
      </w:r>
    </w:p>
    <w:p w:rsidR="00EC0B5E" w:rsidRPr="008F545E" w:rsidRDefault="00EC0B5E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C0B5E" w:rsidRPr="008F545E" w:rsidRDefault="00EC0B5E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《注意事項》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0B5E" w:rsidRPr="008F545E">
        <w:rPr>
          <w:rFonts w:ascii="HG丸ｺﾞｼｯｸM-PRO" w:eastAsia="HG丸ｺﾞｼｯｸM-PRO" w:hAnsi="HG丸ｺﾞｼｯｸM-PRO" w:hint="eastAsia"/>
          <w:b/>
          <w:sz w:val="22"/>
          <w:szCs w:val="22"/>
        </w:rPr>
        <w:t>第一ゲームに当ったチームは、会場の</w:t>
      </w:r>
      <w:r w:rsidR="00993EB3" w:rsidRPr="008F545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5967E1" w:rsidRPr="008F545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コート</w:t>
      </w:r>
      <w:r w:rsidR="00EC0B5E" w:rsidRPr="008F545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セッティングを必ず行なうこと。</w:t>
      </w:r>
    </w:p>
    <w:p w:rsidR="006A5F96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81449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・会場内での</w:t>
      </w: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ボールを使用したウォームアップを禁止する。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・ゲーム中コートの整備は各チームで行ない、各チームで出たゴミは、必ず持ち帰ること。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0B5E" w:rsidRPr="008F545E">
        <w:rPr>
          <w:rFonts w:ascii="HG丸ｺﾞｼｯｸM-PRO" w:eastAsia="HG丸ｺﾞｼｯｸM-PRO" w:hAnsi="HG丸ｺﾞｼｯｸM-PRO" w:hint="eastAsia"/>
          <w:b/>
          <w:sz w:val="22"/>
          <w:szCs w:val="22"/>
        </w:rPr>
        <w:t>最終ゲームに当ったチームは、会場の</w:t>
      </w:r>
      <w:r w:rsidR="00EC0B5E" w:rsidRPr="008F545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片付けを必ず行なうこと。</w:t>
      </w:r>
    </w:p>
    <w:p w:rsidR="007D7E8F" w:rsidRPr="008F545E" w:rsidRDefault="007D7E8F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</w:t>
      </w:r>
      <w:r w:rsidRPr="008F545E">
        <w:rPr>
          <w:rFonts w:ascii="HG丸ｺﾞｼｯｸM-PRO" w:eastAsia="HG丸ｺﾞｼｯｸM-PRO" w:hAnsi="HG丸ｺﾞｼｯｸM-PRO" w:hint="eastAsia"/>
          <w:b/>
          <w:sz w:val="22"/>
          <w:szCs w:val="22"/>
        </w:rPr>
        <w:t>コートフロア内には『幼児・園児』は極力入れないこと。　入れる場合は一人で動き廻ら</w:t>
      </w:r>
    </w:p>
    <w:p w:rsidR="007D7E8F" w:rsidRPr="008F545E" w:rsidRDefault="007D7E8F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せないこと。</w:t>
      </w:r>
      <w:r w:rsidR="000103D7" w:rsidRPr="008F545E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※フロアーへの出入りは、必ず保護者同伴のこと。プレー中は、基本避ける。</w:t>
      </w:r>
    </w:p>
    <w:p w:rsidR="00B70D40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93EB3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ベンチには ①「乳幼児」は危険なため、絶対に入れないこと。</w:t>
      </w:r>
      <w:r w:rsidR="006D2D20" w:rsidRPr="008F545E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幼児室での観戦</w:t>
      </w:r>
      <w:r w:rsidR="00B70D40" w:rsidRPr="008F545E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を望む。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B70D40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 </w:t>
      </w:r>
    </w:p>
    <w:p w:rsidR="00993EB3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 </w:t>
      </w:r>
      <w:r w:rsidR="00993EB3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② 選手 及び チーム役員以外は入らないこと。</w:t>
      </w:r>
      <w:r w:rsidR="008F051A" w:rsidRPr="000103D7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プログラム記載者以外不可</w:t>
      </w:r>
      <w:r w:rsidR="008F051A" w:rsidRPr="008F545E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0B5E" w:rsidRPr="008F545E">
        <w:rPr>
          <w:rFonts w:ascii="HG丸ｺﾞｼｯｸM-PRO" w:eastAsia="HG丸ｺﾞｼｯｸM-PRO" w:hAnsi="HG丸ｺﾞｼｯｸM-PRO" w:hint="eastAsia"/>
          <w:b/>
          <w:sz w:val="22"/>
          <w:szCs w:val="22"/>
        </w:rPr>
        <w:t>オフィシャルと帯同審判共の割り当てとなっています。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（オフィシャル要員は５名）</w:t>
      </w:r>
    </w:p>
    <w:p w:rsidR="00716E1F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公認・帯同審判を問わず、割り当てられた試合は必ず実行すること。</w:t>
      </w:r>
    </w:p>
    <w:p w:rsidR="00716E1F" w:rsidRPr="008F545E" w:rsidRDefault="00716E1F" w:rsidP="00FC6433">
      <w:pPr>
        <w:adjustRightInd w:val="0"/>
        <w:snapToGrid w:val="0"/>
        <w:ind w:left="1100" w:hangingChars="500" w:hanging="11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</w:t>
      </w:r>
      <w:r w:rsidRPr="008F545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会場（コート</w:t>
      </w:r>
      <w:r w:rsidR="007D7E8F" w:rsidRPr="008F545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フロア</w:t>
      </w:r>
      <w:r w:rsidRPr="008F545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）内での『 着替え行為 』は禁止します</w:t>
      </w:r>
      <w:r w:rsidR="006447E6" w:rsidRPr="008F545E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・中総武道館の２階観客席は、使用禁止ですのでチーム関係者への連絡をお願いします。</w:t>
      </w:r>
    </w:p>
    <w:p w:rsidR="00716E1F" w:rsidRPr="008F545E" w:rsidRDefault="00716E1F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C0B5E" w:rsidRPr="008F545E" w:rsidRDefault="00EC0B5E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《ルール》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１．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ベンチ、ユニフォーム</w:t>
      </w:r>
    </w:p>
    <w:p w:rsidR="00EC0B5E" w:rsidRPr="008F545E" w:rsidRDefault="006A5F96" w:rsidP="008F545E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・組合せ左側のチームがオフィシャル席に向かって右側とし、ユニフォームの色は淡色（白色）とする。 </w:t>
      </w: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但し、対戦チーム同士で濃淡の変更をしてもよい。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・ベンチには部長、監督、コーチ、マネージャー、選手以外入れない。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・ベンチエリアは特に設けないが、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ベンチとサイドラインの範囲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とする。</w:t>
      </w:r>
    </w:p>
    <w:p w:rsidR="00EC0B5E" w:rsidRPr="008F545E" w:rsidRDefault="006A5F96" w:rsidP="008F545E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0B5E" w:rsidRPr="000103D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ユニフォームは０番から９９番までの番号とする。</w:t>
      </w:r>
      <w:r w:rsidR="00EC0B5E" w:rsidRPr="008F545E">
        <w:rPr>
          <w:rFonts w:ascii="HG丸ｺﾞｼｯｸM-PRO" w:eastAsia="HG丸ｺﾞｼｯｸM-PRO" w:hAnsi="HG丸ｺﾞｼｯｸM-PRO" w:hint="eastAsia"/>
          <w:szCs w:val="22"/>
        </w:rPr>
        <w:t>（各チーム、濃・淡を用意すること）</w:t>
      </w:r>
    </w:p>
    <w:p w:rsidR="006A1335" w:rsidRPr="008F545E" w:rsidRDefault="006A1335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ユニフォーム番号違いの不備</w:t>
      </w:r>
      <w:r w:rsidR="006B71BD"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や</w:t>
      </w:r>
      <w:r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、</w:t>
      </w:r>
      <w:r w:rsidR="006B71BD"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番号</w:t>
      </w:r>
      <w:r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乱れ</w:t>
      </w:r>
      <w:r w:rsidR="006B71BD"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等</w:t>
      </w:r>
      <w:r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の一時的修正は認めない。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・ユニフォームは全員が同色、形のものとし、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男女ともシャツの裾をパンツに収める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・アンダー・ウエア（シャツ、タイツ等）の着用は、規定に合わせて着用のこと。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２．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メンバー</w:t>
      </w:r>
    </w:p>
    <w:p w:rsidR="00EC0B5E" w:rsidRPr="008F545E" w:rsidRDefault="006A5F96" w:rsidP="008F545E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・メンバー表は試合開始5分前までにオフィシャル及び相手チームに提出しコーチはスコアシートに</w:t>
      </w:r>
      <w:r w:rsidR="00F42739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スタートメンバー確認の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サインをする。</w:t>
      </w:r>
      <w:r w:rsidR="00EC0B5E" w:rsidRPr="000103D7">
        <w:rPr>
          <w:rFonts w:ascii="HG丸ｺﾞｼｯｸM-PRO" w:eastAsia="HG丸ｺﾞｼｯｸM-PRO" w:hAnsi="HG丸ｺﾞｼｯｸM-PRO" w:hint="eastAsia"/>
          <w:b/>
          <w:color w:val="0000FF"/>
          <w:szCs w:val="22"/>
        </w:rPr>
        <w:t>（指定のメンバー表を使用すること）</w:t>
      </w:r>
    </w:p>
    <w:p w:rsidR="00EC0B5E" w:rsidRPr="008F545E" w:rsidRDefault="006A5F96" w:rsidP="008F545E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大会期間中、メンバー及びユニフォーム番号は参加申込書通りとし、メンバー表に記載のできる選手は２０名までとする。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３．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競技時間、タイムアウト</w:t>
      </w:r>
      <w:r w:rsidR="00CB6AAF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、延長戦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・競技は10-1-10-5-10-1-10の４</w:t>
      </w:r>
      <w:r w:rsidR="00B73738">
        <w:rPr>
          <w:rFonts w:ascii="HG丸ｺﾞｼｯｸM-PRO" w:eastAsia="HG丸ｺﾞｼｯｸM-PRO" w:hAnsi="HG丸ｺﾞｼｯｸM-PRO" w:hint="eastAsia"/>
          <w:sz w:val="22"/>
          <w:szCs w:val="22"/>
        </w:rPr>
        <w:t>クォーター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制とする。</w:t>
      </w:r>
      <w:r w:rsidR="00EC0B5E" w:rsidRPr="008F545E">
        <w:rPr>
          <w:rFonts w:ascii="HG丸ｺﾞｼｯｸM-PRO" w:eastAsia="HG丸ｺﾞｼｯｸM-PRO" w:hAnsi="HG丸ｺﾞｼｯｸM-PRO" w:hint="eastAsia"/>
          <w:szCs w:val="22"/>
        </w:rPr>
        <w:t>（ハーフタイムは５分間とする）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B70068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競技は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開始</w:t>
      </w:r>
      <w:r w:rsidR="00FC6433" w:rsidRPr="008F545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1</w:t>
      </w:r>
      <w:r w:rsidR="00EC0B5E" w:rsidRPr="008F545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0秒前で笛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とし、プレーヤーはコートに出て開始の準備をする。</w:t>
      </w:r>
    </w:p>
    <w:p w:rsidR="006A5F96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・タイムアウト、フリースローは時間を止め、それ以外は〈流し〉とする。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但し、各クォーターの残り1分間と第4</w:t>
      </w:r>
      <w:r w:rsidR="00B73738">
        <w:rPr>
          <w:rFonts w:ascii="HG丸ｺﾞｼｯｸM-PRO" w:eastAsia="HG丸ｺﾞｼｯｸM-PRO" w:hAnsi="HG丸ｺﾞｼｯｸM-PRO" w:hint="eastAsia"/>
          <w:sz w:val="22"/>
          <w:szCs w:val="22"/>
        </w:rPr>
        <w:t>クォーター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の残り2分間は正規とする。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（最後の残り2分間は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フィールドゴールが成功したとき、ゲームクロックを止める。）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・タイムアウトは前半に２回、後半に3回、各延長に１回とれる。</w:t>
      </w:r>
    </w:p>
    <w:p w:rsidR="00145C06" w:rsidRPr="008F545E" w:rsidRDefault="00145C0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20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</w:t>
      </w:r>
      <w:r w:rsidRPr="008F545E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（但し、４</w:t>
      </w:r>
      <w:r w:rsidR="00B73738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クォーター</w:t>
      </w:r>
      <w:r w:rsidRPr="008F545E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の最後の２分間に、１チームがタイムアウトを３回とることは</w:t>
      </w:r>
      <w:r w:rsidR="001B41F0" w:rsidRPr="008F545E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出来ない</w:t>
      </w:r>
      <w:r w:rsidRPr="008F545E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。）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・タイムアウトは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50秒で笛とし、選手はコートに出てゲーム再開の準備をする。</w:t>
      </w:r>
    </w:p>
    <w:p w:rsidR="00C1548C" w:rsidRPr="008F545E" w:rsidRDefault="00145C06" w:rsidP="008F545E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・</w:t>
      </w:r>
      <w:r w:rsidR="00C1548C" w:rsidRPr="008F545E">
        <w:rPr>
          <w:rFonts w:ascii="HG丸ｺﾞｼｯｸM-PRO" w:eastAsia="HG丸ｺﾞｼｯｸM-PRO" w:hAnsi="HG丸ｺﾞｼｯｸM-PRO"/>
          <w:color w:val="000000"/>
          <w:sz w:val="22"/>
          <w:szCs w:val="22"/>
        </w:rPr>
        <w:t>もし第４クォーターが終了しても両チームの得点が同じ場合は</w:t>
      </w:r>
      <w:r w:rsidR="006A1335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,</w:t>
      </w:r>
      <w:r w:rsidR="00B04B20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１回３</w:t>
      </w:r>
      <w:r w:rsidR="00B04B20" w:rsidRPr="008F545E">
        <w:rPr>
          <w:rFonts w:ascii="HG丸ｺﾞｼｯｸM-PRO" w:eastAsia="HG丸ｺﾞｼｯｸM-PRO" w:hAnsi="HG丸ｺﾞｼｯｸM-PRO"/>
          <w:color w:val="000000"/>
          <w:sz w:val="22"/>
          <w:szCs w:val="22"/>
        </w:rPr>
        <w:t>分</w:t>
      </w:r>
      <w:r w:rsidR="00B04B20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間</w:t>
      </w:r>
      <w:r w:rsidR="00B04B20" w:rsidRPr="008F545E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の延長戦を</w:t>
      </w:r>
      <w:r w:rsidR="00B04B20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必要な数だけ</w:t>
      </w:r>
      <w:r w:rsidR="00B04B20" w:rsidRPr="008F545E">
        <w:rPr>
          <w:rFonts w:ascii="HG丸ｺﾞｼｯｸM-PRO" w:eastAsia="HG丸ｺﾞｼｯｸM-PRO" w:hAnsi="HG丸ｺﾞｼｯｸM-PRO"/>
          <w:color w:val="000000"/>
          <w:sz w:val="22"/>
          <w:szCs w:val="22"/>
        </w:rPr>
        <w:t>行います。</w:t>
      </w:r>
      <w:bookmarkStart w:id="0" w:name="_GoBack"/>
      <w:bookmarkEnd w:id="0"/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４．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ファウル</w:t>
      </w:r>
    </w:p>
    <w:p w:rsidR="00EC0B5E" w:rsidRPr="008F545E" w:rsidRDefault="006A5F96" w:rsidP="008F545E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・チームファウルが各</w:t>
      </w:r>
      <w:r w:rsidR="00B7373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クォーター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共に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４反則時</w:t>
      </w:r>
      <w:r w:rsidR="00EC0B5E" w:rsidRPr="008F545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、ゲームがインプレイになってから、そのチーム･ベンチに近い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オフィシャル席端に赤い標識を立てる。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５．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棄権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・試合開始５分を経過しても選手が揃わないときは棄権とする。</w:t>
      </w:r>
    </w:p>
    <w:p w:rsidR="00EC0B5E" w:rsidRPr="008F545E" w:rsidRDefault="006A5F96" w:rsidP="006857B3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・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やむを得ず棄権する場合は、試合日の２日前までに競技（副）</w:t>
      </w:r>
      <w:r w:rsidR="00E906AA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部長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または当日のコート主任の承諾を得るとともに、対戦チームにも連絡する。</w:t>
      </w:r>
    </w:p>
    <w:p w:rsidR="00AE7324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但し、割り当てられたオフィシャルは必ず実行すること。</w:t>
      </w:r>
    </w:p>
    <w:p w:rsidR="00AE7324" w:rsidRPr="008F545E" w:rsidRDefault="00AE7324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 xml:space="preserve">　　　・（注意）</w:t>
      </w:r>
      <w:r w:rsidRPr="008F545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棄権したチームはリーグ戦規定第６条により処置する。</w:t>
      </w: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:rsidR="00EC0B5E" w:rsidRPr="008F545E" w:rsidRDefault="006A5F96" w:rsidP="006857B3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・自チームに割り当てられたオフィシャルを</w:t>
      </w:r>
      <w:r w:rsidR="006A1335" w:rsidRPr="008F545E">
        <w:rPr>
          <w:rFonts w:ascii="HG丸ｺﾞｼｯｸM-PRO" w:eastAsia="HG丸ｺﾞｼｯｸM-PRO" w:hAnsi="HG丸ｺﾞｼｯｸM-PRO" w:hint="eastAsia"/>
          <w:b/>
          <w:color w:val="3333FF"/>
          <w:sz w:val="22"/>
          <w:szCs w:val="22"/>
        </w:rPr>
        <w:t>試合開始５分経過しても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実行しなかった時は、自チームの次の試合は棄権とする。</w:t>
      </w: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６．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未登録選手</w:t>
      </w:r>
    </w:p>
    <w:p w:rsidR="00EC0B5E" w:rsidRPr="006857B3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0B5E" w:rsidRPr="006857B3">
        <w:rPr>
          <w:rFonts w:ascii="HG丸ｺﾞｼｯｸM-PRO" w:eastAsia="HG丸ｺﾞｼｯｸM-PRO" w:hAnsi="HG丸ｺﾞｼｯｸM-PRO" w:hint="eastAsia"/>
          <w:szCs w:val="22"/>
        </w:rPr>
        <w:t>未登録選手が出場した場合、そのゲームは没収され、その後のゲームには出場できない。</w:t>
      </w:r>
    </w:p>
    <w:p w:rsidR="00EC0B5E" w:rsidRDefault="006A5F96" w:rsidP="006857B3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857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103D7" w:rsidRPr="000103D7">
        <w:rPr>
          <w:rFonts w:ascii="HG丸ｺﾞｼｯｸM-PRO" w:eastAsia="HG丸ｺﾞｼｯｸM-PRO" w:hAnsi="HG丸ｺﾞｼｯｸM-PRO" w:hint="eastAsia"/>
          <w:sz w:val="24"/>
          <w:szCs w:val="22"/>
        </w:rPr>
        <w:t>&lt;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未登録選手が出場した場合、選手登録を抹消又は選手の所属するチームを連盟脱退とすることもある。</w:t>
      </w:r>
      <w:r w:rsidR="006857B3" w:rsidRPr="006857B3">
        <w:rPr>
          <w:rFonts w:ascii="HG丸ｺﾞｼｯｸM-PRO" w:eastAsia="HG丸ｺﾞｼｯｸM-PRO" w:hAnsi="HG丸ｺﾞｼｯｸM-PRO" w:hint="eastAsia"/>
          <w:sz w:val="24"/>
          <w:szCs w:val="22"/>
        </w:rPr>
        <w:t>&gt;</w:t>
      </w:r>
    </w:p>
    <w:p w:rsidR="006857B3" w:rsidRPr="008F545E" w:rsidRDefault="006857B3" w:rsidP="006857B3">
      <w:pPr>
        <w:adjustRightInd w:val="0"/>
        <w:snapToGrid w:val="0"/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C0B5E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７．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競技規則</w:t>
      </w:r>
    </w:p>
    <w:p w:rsidR="00595FA2" w:rsidRPr="008F545E" w:rsidRDefault="006A5F96" w:rsidP="006A5F9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F54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C0B5E" w:rsidRPr="008F545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46DFA" w:rsidRPr="008F545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今</w:t>
      </w:r>
      <w:r w:rsidR="00FD05BC" w:rsidRPr="008F545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大会は</w:t>
      </w:r>
      <w:r w:rsidR="006B71BD" w:rsidRPr="008F545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今年度</w:t>
      </w:r>
      <w:r w:rsidR="00EC0B5E" w:rsidRPr="008F545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</w:rPr>
        <w:t>の</w:t>
      </w:r>
      <w:r w:rsidR="008C7871" w:rsidRPr="008F545E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日本</w:t>
      </w:r>
      <w:r w:rsidR="00EC0B5E" w:rsidRPr="008F545E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バ</w:t>
      </w:r>
      <w:r w:rsidR="00EC0B5E" w:rsidRPr="008F545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スケットボール協会競技規則に準ずる。</w:t>
      </w:r>
    </w:p>
    <w:sectPr w:rsidR="00595FA2" w:rsidRPr="008F545E" w:rsidSect="005828C9">
      <w:pgSz w:w="11906" w:h="16838" w:code="9"/>
      <w:pgMar w:top="851" w:right="1134" w:bottom="624" w:left="1191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94" w:rsidRDefault="00373094" w:rsidP="00F21A41">
      <w:r>
        <w:separator/>
      </w:r>
    </w:p>
  </w:endnote>
  <w:endnote w:type="continuationSeparator" w:id="0">
    <w:p w:rsidR="00373094" w:rsidRDefault="00373094" w:rsidP="00F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94" w:rsidRDefault="00373094" w:rsidP="00F21A41">
      <w:r>
        <w:separator/>
      </w:r>
    </w:p>
  </w:footnote>
  <w:footnote w:type="continuationSeparator" w:id="0">
    <w:p w:rsidR="00373094" w:rsidRDefault="00373094" w:rsidP="00F2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9A9"/>
    <w:multiLevelType w:val="hybridMultilevel"/>
    <w:tmpl w:val="C17AF09C"/>
    <w:lvl w:ilvl="0" w:tplc="A5B45B1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288931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D6EB50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E60A1D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4B483B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C6CEAD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CE8152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65C7E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151417E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C941A54"/>
    <w:multiLevelType w:val="hybridMultilevel"/>
    <w:tmpl w:val="2C004592"/>
    <w:lvl w:ilvl="0" w:tplc="F67A334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B24E0E9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CC65AB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F88FC4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03417D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A6EBBC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9107AE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7A80F6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0C28D5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1992B0B"/>
    <w:multiLevelType w:val="hybridMultilevel"/>
    <w:tmpl w:val="F7204456"/>
    <w:lvl w:ilvl="0" w:tplc="838646E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132BA5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EFC8B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6F02F3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87CBEA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BDC649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2B4BB5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F08226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548AA3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1C413E5"/>
    <w:multiLevelType w:val="hybridMultilevel"/>
    <w:tmpl w:val="E8F22188"/>
    <w:lvl w:ilvl="0" w:tplc="EE0E2E92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E74E408E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D13C9176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C318F1EE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E7B2480C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6DC806AA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1AEE8468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0AEEF72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890ACC94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>
    <w:nsid w:val="2808777E"/>
    <w:multiLevelType w:val="hybridMultilevel"/>
    <w:tmpl w:val="7B026F42"/>
    <w:lvl w:ilvl="0" w:tplc="892CDD7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99213C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AC841C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F5ADF5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30ABEE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D5E10A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9A85CC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368779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00AE10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A5E0C2C"/>
    <w:multiLevelType w:val="hybridMultilevel"/>
    <w:tmpl w:val="5986CEC0"/>
    <w:lvl w:ilvl="0" w:tplc="CEB0E4D6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8ABAACF4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A650DF9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2416A4F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97C2548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EA86C8F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76229C6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825EBE4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D864050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3ADE1B8D"/>
    <w:multiLevelType w:val="hybridMultilevel"/>
    <w:tmpl w:val="76AAC9A2"/>
    <w:lvl w:ilvl="0" w:tplc="73DAE2C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4BE01816"/>
    <w:multiLevelType w:val="hybridMultilevel"/>
    <w:tmpl w:val="0C80FCB0"/>
    <w:lvl w:ilvl="0" w:tplc="8B7480C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>
    <w:nsid w:val="55590E41"/>
    <w:multiLevelType w:val="hybridMultilevel"/>
    <w:tmpl w:val="533ECF6C"/>
    <w:lvl w:ilvl="0" w:tplc="C2245C8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>
    <w:nsid w:val="5A45630E"/>
    <w:multiLevelType w:val="hybridMultilevel"/>
    <w:tmpl w:val="9E743A64"/>
    <w:lvl w:ilvl="0" w:tplc="B5EE0C1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44DC377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BC4419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736FF6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104D4A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312CEF8A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36C80EA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4E7C5DF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5A2DB50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5C9172A8"/>
    <w:multiLevelType w:val="hybridMultilevel"/>
    <w:tmpl w:val="F67231EE"/>
    <w:lvl w:ilvl="0" w:tplc="420C1D8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C9B83AB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110F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2F6C0B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9C0CED0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3C8316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B8E7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D1A1C4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098D42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734C7F4A"/>
    <w:multiLevelType w:val="hybridMultilevel"/>
    <w:tmpl w:val="AAD06EAC"/>
    <w:lvl w:ilvl="0" w:tplc="D2E409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92D0D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5CBA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A9EAF2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18A5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747E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383E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3420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E4C9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DA604C"/>
    <w:multiLevelType w:val="hybridMultilevel"/>
    <w:tmpl w:val="66F65AFE"/>
    <w:lvl w:ilvl="0" w:tplc="F968B9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36642EA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EC3DB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82CE7B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D9864B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B2AAC1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3AE109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5D21DC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D36DBD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289"/>
  <w:displayHorizontalDrawingGridEvery w:val="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3"/>
    <w:rsid w:val="000103D7"/>
    <w:rsid w:val="000270AA"/>
    <w:rsid w:val="0008540A"/>
    <w:rsid w:val="00097065"/>
    <w:rsid w:val="000C0C4A"/>
    <w:rsid w:val="00142FA9"/>
    <w:rsid w:val="00145C06"/>
    <w:rsid w:val="00151335"/>
    <w:rsid w:val="0015358D"/>
    <w:rsid w:val="001866B7"/>
    <w:rsid w:val="001B41F0"/>
    <w:rsid w:val="001E68F4"/>
    <w:rsid w:val="001F7938"/>
    <w:rsid w:val="00265005"/>
    <w:rsid w:val="00274802"/>
    <w:rsid w:val="002A5973"/>
    <w:rsid w:val="00373094"/>
    <w:rsid w:val="003A387A"/>
    <w:rsid w:val="003D6D67"/>
    <w:rsid w:val="003E06E8"/>
    <w:rsid w:val="0043169D"/>
    <w:rsid w:val="00435248"/>
    <w:rsid w:val="004A69BD"/>
    <w:rsid w:val="00516A74"/>
    <w:rsid w:val="00546DFA"/>
    <w:rsid w:val="00571319"/>
    <w:rsid w:val="00571FF1"/>
    <w:rsid w:val="00574C04"/>
    <w:rsid w:val="00581449"/>
    <w:rsid w:val="00581C13"/>
    <w:rsid w:val="005828C9"/>
    <w:rsid w:val="00595FA2"/>
    <w:rsid w:val="005967E1"/>
    <w:rsid w:val="005A4B9E"/>
    <w:rsid w:val="005B04D2"/>
    <w:rsid w:val="005E4723"/>
    <w:rsid w:val="005F6A5F"/>
    <w:rsid w:val="0064254B"/>
    <w:rsid w:val="006447E6"/>
    <w:rsid w:val="006857B3"/>
    <w:rsid w:val="006A1335"/>
    <w:rsid w:val="006A5F96"/>
    <w:rsid w:val="006A6D26"/>
    <w:rsid w:val="006B71BD"/>
    <w:rsid w:val="006D2D20"/>
    <w:rsid w:val="006E4DBE"/>
    <w:rsid w:val="006F58A7"/>
    <w:rsid w:val="006F664C"/>
    <w:rsid w:val="00716E1F"/>
    <w:rsid w:val="007A4493"/>
    <w:rsid w:val="007D587C"/>
    <w:rsid w:val="007D7E8F"/>
    <w:rsid w:val="00800B93"/>
    <w:rsid w:val="0081640B"/>
    <w:rsid w:val="008208DA"/>
    <w:rsid w:val="0087451E"/>
    <w:rsid w:val="008B1DD4"/>
    <w:rsid w:val="008C7871"/>
    <w:rsid w:val="008F051A"/>
    <w:rsid w:val="008F545E"/>
    <w:rsid w:val="00904A2B"/>
    <w:rsid w:val="00993EB3"/>
    <w:rsid w:val="009A7225"/>
    <w:rsid w:val="009D54C3"/>
    <w:rsid w:val="009E371C"/>
    <w:rsid w:val="00A10F5E"/>
    <w:rsid w:val="00A72E5F"/>
    <w:rsid w:val="00A76F47"/>
    <w:rsid w:val="00A855FA"/>
    <w:rsid w:val="00AE7324"/>
    <w:rsid w:val="00B04B20"/>
    <w:rsid w:val="00B70068"/>
    <w:rsid w:val="00B70D40"/>
    <w:rsid w:val="00B73738"/>
    <w:rsid w:val="00BE708D"/>
    <w:rsid w:val="00BF1FAE"/>
    <w:rsid w:val="00C1548C"/>
    <w:rsid w:val="00C3736A"/>
    <w:rsid w:val="00C508ED"/>
    <w:rsid w:val="00C911D0"/>
    <w:rsid w:val="00CA5FC1"/>
    <w:rsid w:val="00CB6AAF"/>
    <w:rsid w:val="00CC0B2F"/>
    <w:rsid w:val="00D108E0"/>
    <w:rsid w:val="00D14FE1"/>
    <w:rsid w:val="00D2096B"/>
    <w:rsid w:val="00D36283"/>
    <w:rsid w:val="00D87B7D"/>
    <w:rsid w:val="00DB0781"/>
    <w:rsid w:val="00E43D0F"/>
    <w:rsid w:val="00E45DFB"/>
    <w:rsid w:val="00E87205"/>
    <w:rsid w:val="00E906AA"/>
    <w:rsid w:val="00EC0B5E"/>
    <w:rsid w:val="00EC71B2"/>
    <w:rsid w:val="00ED21CC"/>
    <w:rsid w:val="00EE47A8"/>
    <w:rsid w:val="00F21A41"/>
    <w:rsid w:val="00F42739"/>
    <w:rsid w:val="00F67CFE"/>
    <w:rsid w:val="00F74EF4"/>
    <w:rsid w:val="00F97C08"/>
    <w:rsid w:val="00FC6433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A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21A41"/>
    <w:rPr>
      <w:kern w:val="2"/>
      <w:sz w:val="21"/>
      <w:szCs w:val="24"/>
    </w:rPr>
  </w:style>
  <w:style w:type="paragraph" w:styleId="a5">
    <w:name w:val="footer"/>
    <w:basedOn w:val="a"/>
    <w:link w:val="a6"/>
    <w:rsid w:val="00F21A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21A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A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21A41"/>
    <w:rPr>
      <w:kern w:val="2"/>
      <w:sz w:val="21"/>
      <w:szCs w:val="24"/>
    </w:rPr>
  </w:style>
  <w:style w:type="paragraph" w:styleId="a5">
    <w:name w:val="footer"/>
    <w:basedOn w:val="a"/>
    <w:link w:val="a6"/>
    <w:rsid w:val="00F21A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21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1672</Words>
  <Characters>260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2019-07-24T11:30:00Z</dcterms:created>
  <dcterms:modified xsi:type="dcterms:W3CDTF">2019-07-30T13:52:00Z</dcterms:modified>
</cp:coreProperties>
</file>